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A8" w:rsidRPr="001F0CA8" w:rsidRDefault="001F0CA8" w:rsidP="001F0CA8">
      <w:pPr>
        <w:shd w:val="clear" w:color="auto" w:fill="FCF4E2"/>
        <w:spacing w:after="120" w:line="240" w:lineRule="atLeast"/>
        <w:jc w:val="center"/>
        <w:outlineLvl w:val="0"/>
        <w:rPr>
          <w:rFonts w:ascii="MonotypeCorsiva" w:eastAsia="Times New Roman" w:hAnsi="MonotypeCorsiva" w:cs="Times New Roman"/>
          <w:b/>
          <w:color w:val="3D0000"/>
          <w:kern w:val="36"/>
          <w:sz w:val="36"/>
          <w:szCs w:val="36"/>
          <w:lang w:eastAsia="ru-RU"/>
        </w:rPr>
      </w:pPr>
      <w:r w:rsidRPr="001F0CA8">
        <w:rPr>
          <w:rFonts w:ascii="MonotypeCorsiva" w:eastAsia="Times New Roman" w:hAnsi="MonotypeCorsiva" w:cs="Times New Roman"/>
          <w:b/>
          <w:color w:val="3D0000"/>
          <w:kern w:val="36"/>
          <w:sz w:val="36"/>
          <w:szCs w:val="36"/>
          <w:lang w:eastAsia="ru-RU"/>
        </w:rPr>
        <w:t>Памятка участника школьного этапа Всероссийской олимпиады школьников</w:t>
      </w:r>
    </w:p>
    <w:p w:rsidR="001F0CA8" w:rsidRPr="001F0CA8" w:rsidRDefault="001F0CA8" w:rsidP="001F0CA8">
      <w:pPr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этап всероссийской олимпиады школьников проходит в сроки, утвержденные органами, осуществляющими управление в сфере образования муниципальных районов и городских округов. В школьном этапе ВсОШ на добровольной основе принимают участие обучающиеся 4-11 классов общеобразовательных организаций области.</w:t>
      </w:r>
    </w:p>
    <w:p w:rsidR="001F0CA8" w:rsidRPr="001F0CA8" w:rsidRDefault="001F0CA8" w:rsidP="001F0CA8">
      <w:pPr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 школьного этапа олимпиады вправе выполнять олимпиадные задания, разработанные для </w:t>
      </w:r>
      <w:proofErr w:type="gramStart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старших</w:t>
      </w:r>
      <w:proofErr w:type="gramEnd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по отношению к тем, в которых он проходил обучение. В случае прохождения на последующие этапы олимпиады данный участник выполняет олимпиадные задания, разработанные для класса, который он выбрал на школьном этапе олимпиады.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Обучающийся принимает участие в школьном этапе олимпиады с письменного заявления родителей (законных представителей), подтверждая ознакомление с Порядком проведения всероссийской олимпиады школьников, и согласием на публикацию олимпиадных работ своих несовершеннолетних детей, в том числе в информационно-телекоммуникационной сети «Интернет» (данное согласие имеет силу, если обучающийся участвует в последующих этапах ВсОШ).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Муниципальный этап всероссийской олимпиады школьников проходит в сроки, утверждённые департаментом образования Орловской области. В муниципальном этапе ВсОШ принимают участие обучающиеся 7-11 классов, участники школьного этапа олимпиады текущего учебного года, набравшие необходимое для участия в муниципальном этапе олимпиады количество баллов, установленное организатором муниципального этапа олимпиады; победители и призеры муниципального этапа олимпиады предыдущего учебного года.</w:t>
      </w:r>
    </w:p>
    <w:p w:rsidR="001F0CA8" w:rsidRPr="001F0CA8" w:rsidRDefault="001F0CA8" w:rsidP="001F0CA8">
      <w:pPr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 время проведения ВсОШ участники олимпиады должны соблюдать Порядок проведения её этапов, требования, утвержденные организаторами этапов олимпиады.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участники олимпиады рассаживаются в аудитории по одному за партой, указанной организатором.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выполнения олимпиадных заданий необходимы две одинаковые гелевые/шариковые ручки синего цвета.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олимпиады может взять с собой в аудиторию, шоколад, воду в прозрачной бутылке.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 время проведения олимпиады участник может выйти из аудитории только в сопровождении дежурного на несколько минут по уважительной причине (в места общего пользования или медицинскую комнату).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Находясь в аудитории, участник должен выполнять все требования организатора. Если возникает вопрос, участник должен поднять руку и ждать, Участник может пользоваться олимпиадными заданиями как рабочим материалом (делать любые пометки, подчеркивания и т.д.), если предусмотрен бланк ответов. </w:t>
      </w:r>
      <w:r w:rsidRPr="001F0C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Черновики не проверяются и не оцениваются.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 не имеет права: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 иметь при себе средства связи, электронно-вычислительную технику, фото, аудио и видеоаппаратуру, справочные материалы, письменные заметки и иные средства хранения и передачи информации;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 разговаривать, вставать с мест, пересаживаться, обмениваться любыми материалами и предметами;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выносить из кабинета и пункта проведения олимпиады олимпиадные материалы на бумажном или электронном носителях, фотографировать работы;</w:t>
      </w:r>
      <w:proofErr w:type="gramEnd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 пользоваться справочными материалами, кроме тех, которые указаны в заданиях;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перемещаться по пункту проведения олимпиады без сопровождения дежурного;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 пользоваться цветными чернилами, корректором;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 в бланке ответов, заданиях указывать сведения об участнике олимпиады и его общеобразовательной организации, делать какие — либо пометки, не относящиеся к содержанию ответа.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 случае нарушения Порядка проведения ВсОШ участники удаляются с олимпиады. </w:t>
      </w:r>
      <w:proofErr w:type="gramStart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олимпиады, которые были удалены, лишаются права дальнейшего участия в олимпиаде по данному текущем году.</w:t>
      </w:r>
      <w:proofErr w:type="gramEnd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Участник олимпиады может закончить выполнение заданий раньше отведенного времени, сдать олимпиадные материалы и покинуть аудиторию. В этом случае он не имеет права вернуться и продолжить выполнение заданий. Участники, закончившие выполнение заданий раньше отведенного срока на туре, обязаны перейти в специально отведенное помещение к сопровождающему и оставаться там до времени окончания тура с выполнением в данном помещении всех условий защиты утечки информации, в том числе отсутствия у участника доступа </w:t>
      </w:r>
      <w:proofErr w:type="gramStart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мобильной и интернет-связи.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олимпиады не имеет права продолжить выполнение заданий дольше отведенного времени.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 случае нарушения порядка проведения олимпиады участник олимпиады имеет право подать апелляцию о нарушении установленного порядка проведения олимпиады. Апелляция о нарушении установленного порядка проведения подается до выхода из кабинета, в котором участник олимпиады выполнял задания.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ознакомления с предварительными результатами олимпиады участник может подать в письменной форме апелляцию о несогласии с выставленными баллами в жюри каждого этапа олимпиады. Участник олимпиады перед подачей апелляции вправе убедиться в том, что его работа проверена и оценена в соответствии с установленными критериями и методикой оценивания выполненных олимпиадных заданий.</w:t>
      </w:r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Рассмотрение апелляционного заявления проводится с участием самого участника олимпиады в присутствии законных представителей (родителей, опекунов) без права их участия в рассмотрении апелляционного заявления. Во время апелляции </w:t>
      </w:r>
      <w:proofErr w:type="gramStart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должна</w:t>
      </w:r>
      <w:proofErr w:type="gramEnd"/>
      <w:r w:rsidRPr="001F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видеофиксация процедуры.</w:t>
      </w:r>
    </w:p>
    <w:p w:rsidR="006239D4" w:rsidRDefault="006239D4"/>
    <w:sectPr w:rsidR="006239D4" w:rsidSect="001F0C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Corsi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CA8"/>
    <w:rsid w:val="001F0CA8"/>
    <w:rsid w:val="00623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D4"/>
  </w:style>
  <w:style w:type="paragraph" w:styleId="1">
    <w:name w:val="heading 1"/>
    <w:basedOn w:val="a"/>
    <w:link w:val="10"/>
    <w:uiPriority w:val="9"/>
    <w:qFormat/>
    <w:rsid w:val="001F0C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C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F0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0CA8"/>
    <w:rPr>
      <w:b/>
      <w:bCs/>
    </w:rPr>
  </w:style>
  <w:style w:type="character" w:styleId="a5">
    <w:name w:val="Emphasis"/>
    <w:basedOn w:val="a0"/>
    <w:uiPriority w:val="20"/>
    <w:qFormat/>
    <w:rsid w:val="001F0CA8"/>
    <w:rPr>
      <w:i/>
      <w:iCs/>
    </w:rPr>
  </w:style>
  <w:style w:type="character" w:customStyle="1" w:styleId="apple-converted-space">
    <w:name w:val="apple-converted-space"/>
    <w:basedOn w:val="a0"/>
    <w:rsid w:val="001F0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772</Words>
  <Characters>4406</Characters>
  <Application>Microsoft Office Word</Application>
  <DocSecurity>0</DocSecurity>
  <Lines>36</Lines>
  <Paragraphs>10</Paragraphs>
  <ScaleCrop>false</ScaleCrop>
  <Company>Шклола5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2020-09-04T10:20:00Z</dcterms:created>
  <dcterms:modified xsi:type="dcterms:W3CDTF">2020-09-04T10:23:00Z</dcterms:modified>
</cp:coreProperties>
</file>